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0" w:rsidRDefault="00E263D0">
      <w:pPr>
        <w:pStyle w:val="Titolo9"/>
        <w:rPr>
          <w:b/>
        </w:rPr>
      </w:pPr>
    </w:p>
    <w:p w:rsidR="00E263D0" w:rsidRPr="006455BB" w:rsidRDefault="00E263D0">
      <w:pPr>
        <w:pStyle w:val="Titolo9"/>
        <w:jc w:val="center"/>
        <w:rPr>
          <w:b/>
        </w:rPr>
      </w:pPr>
      <w:proofErr w:type="gramStart"/>
      <w:r w:rsidRPr="00E44687">
        <w:rPr>
          <w:b/>
        </w:rPr>
        <w:t>Regolamento</w:t>
      </w:r>
      <w:proofErr w:type="gramEnd"/>
      <w:r w:rsidRPr="00E44687">
        <w:rPr>
          <w:b/>
        </w:rPr>
        <w:t xml:space="preserve"> Urbanistico – Schede Fabbricati </w:t>
      </w:r>
      <w:proofErr w:type="spellStart"/>
      <w:r w:rsidRPr="00E44687">
        <w:rPr>
          <w:b/>
        </w:rPr>
        <w:t>U.D.S.</w:t>
      </w:r>
      <w:proofErr w:type="spellEnd"/>
      <w:r w:rsidRPr="00E44687">
        <w:rPr>
          <w:b/>
        </w:rPr>
        <w:t xml:space="preserve"> </w:t>
      </w:r>
      <w:r w:rsidR="00E44687" w:rsidRPr="00E44687">
        <w:rPr>
          <w:b/>
        </w:rPr>
        <w:t>1</w:t>
      </w:r>
      <w:r w:rsidRPr="00E44687">
        <w:rPr>
          <w:b/>
        </w:rPr>
        <w:t xml:space="preserve"> –</w:t>
      </w:r>
      <w:r w:rsidRPr="006455BB">
        <w:rPr>
          <w:b/>
        </w:rPr>
        <w:t xml:space="preserve"> </w:t>
      </w:r>
    </w:p>
    <w:p w:rsidR="00E263D0" w:rsidRDefault="00E263D0">
      <w:pPr>
        <w:pStyle w:val="Titolo9"/>
        <w:jc w:val="center"/>
      </w:pPr>
      <w:r w:rsidRPr="006455BB">
        <w:rPr>
          <w:b/>
        </w:rPr>
        <w:t xml:space="preserve">Approvazione Scheda </w:t>
      </w:r>
      <w:r w:rsidR="008062A7" w:rsidRPr="006455BB">
        <w:rPr>
          <w:b/>
        </w:rPr>
        <w:t>di rilevamento del patrimonio edilizio</w:t>
      </w:r>
      <w:r w:rsidR="008062A7">
        <w:rPr>
          <w:b/>
        </w:rPr>
        <w:t xml:space="preserve"> esistente </w:t>
      </w:r>
      <w:r w:rsidR="000734EE">
        <w:rPr>
          <w:b/>
        </w:rPr>
        <w:t>categoria “</w:t>
      </w:r>
      <w:r w:rsidR="006455BB" w:rsidRPr="002F31DD">
        <w:rPr>
          <w:b/>
          <w:szCs w:val="22"/>
        </w:rPr>
        <w:t>Edifici sparsi</w:t>
      </w:r>
      <w:r w:rsidR="006455BB" w:rsidRPr="002F31DD">
        <w:rPr>
          <w:szCs w:val="22"/>
        </w:rPr>
        <w:t xml:space="preserve"> </w:t>
      </w:r>
      <w:r w:rsidR="006455BB" w:rsidRPr="002F31DD">
        <w:rPr>
          <w:b/>
          <w:szCs w:val="22"/>
        </w:rPr>
        <w:t>nel territorio</w:t>
      </w:r>
      <w:r w:rsidR="000734EE">
        <w:rPr>
          <w:b/>
        </w:rPr>
        <w:t xml:space="preserve">” </w:t>
      </w:r>
      <w:r w:rsidR="008062A7" w:rsidRPr="00DF5DA5">
        <w:rPr>
          <w:b/>
        </w:rPr>
        <w:t>n.</w:t>
      </w:r>
      <w:r w:rsidR="00175B00" w:rsidRPr="00DF5DA5">
        <w:rPr>
          <w:b/>
        </w:rPr>
        <w:t xml:space="preserve"> </w:t>
      </w:r>
      <w:proofErr w:type="gramStart"/>
      <w:r w:rsidR="00134132" w:rsidRPr="002949DD">
        <w:rPr>
          <w:b/>
        </w:rPr>
        <w:t>4</w:t>
      </w:r>
      <w:r w:rsidR="002949DD" w:rsidRPr="002949DD">
        <w:rPr>
          <w:b/>
        </w:rPr>
        <w:t>4</w:t>
      </w:r>
      <w:proofErr w:type="gramEnd"/>
    </w:p>
    <w:p w:rsidR="00E263D0" w:rsidRDefault="00E263D0"/>
    <w:p w:rsidR="00E263D0" w:rsidRDefault="00E263D0">
      <w:pPr>
        <w:pStyle w:val="Titolo1"/>
      </w:pPr>
    </w:p>
    <w:p w:rsidR="00E263D0" w:rsidRDefault="00E263D0">
      <w:pPr>
        <w:pStyle w:val="Titolo1"/>
        <w:rPr>
          <w:sz w:val="28"/>
        </w:rPr>
      </w:pPr>
      <w:r>
        <w:t>IL CONSIGLIO COMUNALE</w:t>
      </w:r>
    </w:p>
    <w:p w:rsidR="00E263D0" w:rsidRDefault="00E263D0"/>
    <w:p w:rsidR="00E263D0" w:rsidRDefault="00E263D0"/>
    <w:p w:rsidR="00E263D0" w:rsidRDefault="00E263D0">
      <w:pPr>
        <w:spacing w:line="360" w:lineRule="auto"/>
        <w:jc w:val="both"/>
        <w:rPr>
          <w:sz w:val="22"/>
        </w:rPr>
      </w:pPr>
      <w:r>
        <w:rPr>
          <w:b/>
          <w:bCs/>
        </w:rPr>
        <w:t>VISTO</w:t>
      </w:r>
      <w:r>
        <w:t xml:space="preserve"> </w:t>
      </w:r>
      <w:r>
        <w:rPr>
          <w:sz w:val="22"/>
        </w:rPr>
        <w:t xml:space="preserve">l’art. </w:t>
      </w:r>
      <w:proofErr w:type="gramStart"/>
      <w:r>
        <w:rPr>
          <w:sz w:val="22"/>
        </w:rPr>
        <w:t>42</w:t>
      </w:r>
      <w:proofErr w:type="gramEnd"/>
      <w:r>
        <w:rPr>
          <w:sz w:val="22"/>
        </w:rPr>
        <w:t xml:space="preserve"> del </w:t>
      </w:r>
      <w:proofErr w:type="spellStart"/>
      <w:r>
        <w:rPr>
          <w:sz w:val="22"/>
        </w:rPr>
        <w:t>D.Lgs</w:t>
      </w:r>
      <w:proofErr w:type="spellEnd"/>
      <w:r>
        <w:rPr>
          <w:sz w:val="22"/>
        </w:rPr>
        <w:t xml:space="preserve"> 18/08/2000 n° 267 “Testo unico delle leggi sugli ordinamenti degli Enti Locali”, relativo all’attribuzione delle competenze al Consiglio Comunale, ed in particolare il 2° comma lettera b);</w:t>
      </w:r>
    </w:p>
    <w:p w:rsidR="00E263D0" w:rsidRDefault="00E263D0">
      <w:pPr>
        <w:spacing w:line="360" w:lineRule="auto"/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bookmarkStart w:id="0" w:name="OLE_LINK11"/>
      <w:r>
        <w:rPr>
          <w:b/>
          <w:szCs w:val="22"/>
        </w:rPr>
        <w:t>RICHIAMATA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la Legge Regionale Toscana del 22 novembre 2013 numero 69 che istituisce a far data dal 01 gennaio 2014 il nuovo comune di Crespina Lorenzana ed in particolare l’ art. 5 “Vigenza degli atti”;</w:t>
      </w:r>
      <w:bookmarkEnd w:id="0"/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VISTA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la Legge Regionale Toscana del 10 novembre 2014 numero 65 e s. m. e  i.;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la Delibera di C.C. n. 09 del 28/02/2002 di approvazione del Piano Strutturale;</w:t>
      </w:r>
      <w:proofErr w:type="gramEnd"/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la Delibera di C.C. n. 18 del 29/07/2003 di approvazione del Regolamento Urbanistico;</w:t>
      </w:r>
      <w:proofErr w:type="gramEnd"/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la Delibera di C.C. n. 03 del 12/04/2012 di approvazione della </w:t>
      </w:r>
      <w:r w:rsidR="008A212F">
        <w:rPr>
          <w:sz w:val="22"/>
          <w:szCs w:val="22"/>
        </w:rPr>
        <w:t>variante</w:t>
      </w:r>
      <w:r>
        <w:rPr>
          <w:sz w:val="22"/>
          <w:szCs w:val="22"/>
        </w:rPr>
        <w:t xml:space="preserve"> n. 3 al </w:t>
      </w:r>
      <w:proofErr w:type="gramStart"/>
      <w:r>
        <w:rPr>
          <w:sz w:val="22"/>
          <w:szCs w:val="22"/>
        </w:rPr>
        <w:t>R.U.</w:t>
      </w:r>
      <w:proofErr w:type="gramEnd"/>
      <w:r>
        <w:rPr>
          <w:sz w:val="22"/>
          <w:szCs w:val="22"/>
        </w:rPr>
        <w:t xml:space="preserve"> Vigente;</w:t>
      </w:r>
    </w:p>
    <w:p w:rsidR="00E263D0" w:rsidRDefault="00E263D0">
      <w:pPr>
        <w:spacing w:line="360" w:lineRule="auto"/>
        <w:jc w:val="both"/>
        <w:rPr>
          <w:color w:val="FF0000"/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PRESO ATTO </w:t>
      </w:r>
      <w:r>
        <w:rPr>
          <w:sz w:val="22"/>
          <w:szCs w:val="22"/>
        </w:rPr>
        <w:t>che il Regolamento Urbanistico si compone</w:t>
      </w:r>
      <w:r w:rsidR="008A212F">
        <w:rPr>
          <w:sz w:val="22"/>
          <w:szCs w:val="22"/>
        </w:rPr>
        <w:t>,</w:t>
      </w:r>
      <w:r>
        <w:rPr>
          <w:sz w:val="22"/>
          <w:szCs w:val="22"/>
        </w:rPr>
        <w:t xml:space="preserve"> oltre che </w:t>
      </w:r>
      <w:r w:rsidR="008A212F">
        <w:rPr>
          <w:sz w:val="22"/>
          <w:szCs w:val="22"/>
        </w:rPr>
        <w:t>di</w:t>
      </w:r>
      <w:r>
        <w:rPr>
          <w:sz w:val="22"/>
          <w:szCs w:val="22"/>
        </w:rPr>
        <w:t xml:space="preserve"> norme di attuazione, relazione geologica e n. 3 di tavole grafiche, </w:t>
      </w:r>
      <w:r w:rsidR="008A212F">
        <w:rPr>
          <w:sz w:val="22"/>
          <w:szCs w:val="22"/>
        </w:rPr>
        <w:t>an</w:t>
      </w:r>
      <w:r>
        <w:rPr>
          <w:sz w:val="22"/>
          <w:szCs w:val="22"/>
        </w:rPr>
        <w:t xml:space="preserve">che della schedatura dei fabbricati appartenenti alle Unità di Spazio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del Sistema Insediativo;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PRESO ATTO </w:t>
      </w:r>
      <w:r>
        <w:rPr>
          <w:sz w:val="22"/>
          <w:szCs w:val="22"/>
        </w:rPr>
        <w:t>che: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Tale strumento urbanistico prevede la necessità, al fine dell’esecuzione di determinati interventi sul patrimonio edilizio esistente, classificato all’interno delle Unità di Spazio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e 2 del Piano Strutturale, della Schedatura del fabbricato;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Lo stesso Regolamento Urbanistico prevede l’obbligatorietà, in caso di fabbricati non schedati, della presentazione di scheda, redatta su modello predisposto, da parte di tecnico incaricato, da approvare successivamente da parte dell’Ente;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 w:rsidRPr="002F31DD">
        <w:rPr>
          <w:b/>
          <w:bCs/>
          <w:sz w:val="22"/>
          <w:szCs w:val="22"/>
        </w:rPr>
        <w:t xml:space="preserve">VISTA </w:t>
      </w:r>
      <w:r w:rsidRPr="002F31DD">
        <w:rPr>
          <w:sz w:val="22"/>
          <w:szCs w:val="22"/>
        </w:rPr>
        <w:t>la proposta di</w:t>
      </w:r>
      <w:proofErr w:type="gramStart"/>
      <w:r w:rsidRPr="002F31DD">
        <w:rPr>
          <w:sz w:val="22"/>
          <w:szCs w:val="22"/>
        </w:rPr>
        <w:t xml:space="preserve">  </w:t>
      </w:r>
      <w:proofErr w:type="gramEnd"/>
      <w:r w:rsidRPr="002F31DD">
        <w:rPr>
          <w:sz w:val="22"/>
          <w:szCs w:val="22"/>
        </w:rPr>
        <w:t>schedatura ,</w:t>
      </w:r>
      <w:r w:rsidR="008062A7" w:rsidRPr="002F31DD">
        <w:rPr>
          <w:sz w:val="22"/>
          <w:szCs w:val="22"/>
        </w:rPr>
        <w:t>a firma dell’</w:t>
      </w:r>
      <w:r w:rsidR="002F31DD" w:rsidRPr="002F31DD">
        <w:rPr>
          <w:sz w:val="22"/>
          <w:szCs w:val="22"/>
        </w:rPr>
        <w:t xml:space="preserve">arch. David </w:t>
      </w:r>
      <w:proofErr w:type="spellStart"/>
      <w:r w:rsidR="002F31DD" w:rsidRPr="002F31DD">
        <w:rPr>
          <w:sz w:val="22"/>
          <w:szCs w:val="22"/>
        </w:rPr>
        <w:t>Turini</w:t>
      </w:r>
      <w:proofErr w:type="spellEnd"/>
      <w:r w:rsidR="008A212F" w:rsidRPr="002F31DD">
        <w:rPr>
          <w:sz w:val="22"/>
          <w:szCs w:val="22"/>
        </w:rPr>
        <w:t xml:space="preserve">, </w:t>
      </w:r>
      <w:r w:rsidR="008062A7" w:rsidRPr="002F31DD">
        <w:rPr>
          <w:sz w:val="22"/>
          <w:szCs w:val="22"/>
        </w:rPr>
        <w:t xml:space="preserve">inoltrata in data </w:t>
      </w:r>
      <w:r w:rsidR="00E44687">
        <w:rPr>
          <w:sz w:val="22"/>
          <w:szCs w:val="22"/>
        </w:rPr>
        <w:t>30</w:t>
      </w:r>
      <w:r w:rsidR="008A212F" w:rsidRPr="002F31DD">
        <w:rPr>
          <w:sz w:val="22"/>
          <w:szCs w:val="22"/>
        </w:rPr>
        <w:t>.</w:t>
      </w:r>
      <w:r w:rsidR="00C046ED" w:rsidRPr="002F31DD">
        <w:rPr>
          <w:sz w:val="22"/>
          <w:szCs w:val="22"/>
        </w:rPr>
        <w:t>1</w:t>
      </w:r>
      <w:r w:rsidR="002F31DD" w:rsidRPr="002F31DD">
        <w:rPr>
          <w:sz w:val="22"/>
          <w:szCs w:val="22"/>
        </w:rPr>
        <w:t>1</w:t>
      </w:r>
      <w:r w:rsidR="008A212F" w:rsidRPr="002F31DD">
        <w:rPr>
          <w:sz w:val="22"/>
          <w:szCs w:val="22"/>
        </w:rPr>
        <w:t>.</w:t>
      </w:r>
      <w:r w:rsidR="008062A7" w:rsidRPr="002F31DD">
        <w:rPr>
          <w:sz w:val="22"/>
          <w:szCs w:val="22"/>
        </w:rPr>
        <w:t>201</w:t>
      </w:r>
      <w:r w:rsidR="008A212F" w:rsidRPr="002F31DD">
        <w:rPr>
          <w:sz w:val="22"/>
          <w:szCs w:val="22"/>
        </w:rPr>
        <w:t>6</w:t>
      </w:r>
      <w:r w:rsidR="008062A7" w:rsidRPr="002F31DD">
        <w:rPr>
          <w:sz w:val="22"/>
          <w:szCs w:val="22"/>
        </w:rPr>
        <w:t xml:space="preserve"> agli atti dell’Ente al prot.</w:t>
      </w:r>
      <w:bookmarkStart w:id="1" w:name="OLE_LINK12"/>
      <w:r w:rsidR="002F31DD" w:rsidRPr="002F31DD">
        <w:rPr>
          <w:sz w:val="22"/>
          <w:szCs w:val="22"/>
        </w:rPr>
        <w:t>126</w:t>
      </w:r>
      <w:r w:rsidR="00E44687">
        <w:rPr>
          <w:sz w:val="22"/>
          <w:szCs w:val="22"/>
        </w:rPr>
        <w:t>7</w:t>
      </w:r>
      <w:r w:rsidR="002F31DD" w:rsidRPr="002F31DD">
        <w:rPr>
          <w:sz w:val="22"/>
          <w:szCs w:val="22"/>
        </w:rPr>
        <w:t>0</w:t>
      </w:r>
      <w:r w:rsidR="002949DD">
        <w:rPr>
          <w:sz w:val="22"/>
          <w:szCs w:val="22"/>
        </w:rPr>
        <w:t xml:space="preserve"> e la </w:t>
      </w:r>
      <w:r w:rsidR="002949DD" w:rsidRPr="002949DD">
        <w:rPr>
          <w:sz w:val="22"/>
          <w:szCs w:val="22"/>
        </w:rPr>
        <w:t>successiva integrazione , inoltrata in data 09.05.2017 agli atti dell’Ente al prot.5420</w:t>
      </w:r>
      <w:r w:rsidRPr="002949DD">
        <w:rPr>
          <w:sz w:val="22"/>
          <w:szCs w:val="22"/>
        </w:rPr>
        <w:t>;</w:t>
      </w:r>
    </w:p>
    <w:bookmarkEnd w:id="1"/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VISTO</w:t>
      </w:r>
      <w:r>
        <w:rPr>
          <w:sz w:val="22"/>
          <w:szCs w:val="22"/>
        </w:rPr>
        <w:t xml:space="preserve"> l’art. </w:t>
      </w:r>
      <w:proofErr w:type="gramStart"/>
      <w:r>
        <w:rPr>
          <w:sz w:val="22"/>
          <w:szCs w:val="22"/>
        </w:rPr>
        <w:t>10</w:t>
      </w:r>
      <w:proofErr w:type="gramEnd"/>
      <w:r>
        <w:rPr>
          <w:sz w:val="22"/>
          <w:szCs w:val="22"/>
        </w:rPr>
        <w:t xml:space="preserve"> delle NTA vigenti del R.U. efficace nel territorio dell’ Ex Comune di Lorenzana, in </w:t>
      </w:r>
      <w:r w:rsidRPr="002F31DD">
        <w:rPr>
          <w:sz w:val="22"/>
          <w:szCs w:val="22"/>
        </w:rPr>
        <w:t xml:space="preserve">particolare il  capoverso ‘Interventi ammessi per le unità di Spazio del sistema </w:t>
      </w:r>
      <w:r w:rsidRPr="002949DD">
        <w:rPr>
          <w:sz w:val="22"/>
          <w:szCs w:val="22"/>
        </w:rPr>
        <w:t>Insediativo –</w:t>
      </w:r>
      <w:r w:rsidR="00E44687" w:rsidRPr="002949DD">
        <w:rPr>
          <w:sz w:val="22"/>
          <w:szCs w:val="22"/>
        </w:rPr>
        <w:t>Unità di spazio 1 - edifici esistenti al 1883 e relative aree di pertinenza</w:t>
      </w:r>
      <w:r w:rsidRPr="002949DD">
        <w:rPr>
          <w:sz w:val="22"/>
          <w:szCs w:val="22"/>
        </w:rPr>
        <w:t>’ del vigente Regolamento Urbanistico;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</w:rPr>
        <w:t>DATO ATTO</w:t>
      </w:r>
      <w:r>
        <w:t xml:space="preserve"> </w:t>
      </w:r>
      <w:r>
        <w:rPr>
          <w:sz w:val="22"/>
        </w:rPr>
        <w:t xml:space="preserve">che, non comportando il presente provvedimento previsione di spesa o diminuzione di entrata, è stato richiesto e ottenuto il solo parere in ordine alla regolarità tecnica espresso dal responsabile </w:t>
      </w:r>
      <w:r w:rsidRPr="006455BB">
        <w:rPr>
          <w:sz w:val="22"/>
        </w:rPr>
        <w:t xml:space="preserve">dell’Area 3- Servizio di Pianificazione </w:t>
      </w:r>
      <w:r w:rsidR="006455BB" w:rsidRPr="006455BB">
        <w:rPr>
          <w:sz w:val="22"/>
        </w:rPr>
        <w:t>e assetto del t</w:t>
      </w:r>
      <w:r w:rsidRPr="006455BB">
        <w:rPr>
          <w:sz w:val="22"/>
        </w:rPr>
        <w:t>erritorio , ai sensi dell’art.49, comma 1, del D.</w:t>
      </w:r>
      <w:r w:rsidR="002949DD">
        <w:rPr>
          <w:sz w:val="22"/>
        </w:rPr>
        <w:t xml:space="preserve"> </w:t>
      </w:r>
      <w:r w:rsidRPr="006455BB">
        <w:rPr>
          <w:sz w:val="22"/>
        </w:rPr>
        <w:t>Lgs. 18</w:t>
      </w:r>
      <w:r>
        <w:rPr>
          <w:sz w:val="22"/>
        </w:rPr>
        <w:t xml:space="preserve"> agosto 2000, n° 267, che viene allegato al presente atto;</w:t>
      </w:r>
    </w:p>
    <w:p w:rsidR="00E263D0" w:rsidRDefault="00E263D0">
      <w:pPr>
        <w:spacing w:line="360" w:lineRule="auto"/>
        <w:jc w:val="both"/>
        <w:rPr>
          <w:color w:val="3366FF"/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color w:val="3366FF"/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 n._____ voti favorevoli dei n.____ consiglieri presenti e votanti:</w:t>
      </w:r>
    </w:p>
    <w:p w:rsidR="00E263D0" w:rsidRDefault="00E263D0">
      <w:pPr>
        <w:spacing w:line="360" w:lineRule="auto"/>
        <w:rPr>
          <w:b/>
          <w:bCs/>
        </w:rPr>
      </w:pPr>
    </w:p>
    <w:p w:rsidR="00E263D0" w:rsidRDefault="00E263D0">
      <w:pPr>
        <w:spacing w:line="360" w:lineRule="auto"/>
        <w:rPr>
          <w:b/>
          <w:bCs/>
        </w:rPr>
      </w:pPr>
    </w:p>
    <w:p w:rsidR="00E263D0" w:rsidRDefault="00E263D0">
      <w:pPr>
        <w:pStyle w:val="Titolo3"/>
        <w:spacing w:line="360" w:lineRule="auto"/>
      </w:pPr>
      <w:r>
        <w:t>DELIBERA</w:t>
      </w:r>
    </w:p>
    <w:p w:rsidR="00E263D0" w:rsidRDefault="00E263D0"/>
    <w:p w:rsidR="00E263D0" w:rsidRDefault="00E263D0">
      <w:pPr>
        <w:spacing w:line="360" w:lineRule="auto"/>
        <w:jc w:val="both"/>
      </w:pPr>
      <w:r>
        <w:t>1) che le premesse formano parte integrante e sostanziale del presente provvedimento;</w:t>
      </w:r>
    </w:p>
    <w:p w:rsidR="00E263D0" w:rsidRDefault="00E263D0">
      <w:pPr>
        <w:spacing w:line="360" w:lineRule="auto"/>
        <w:jc w:val="both"/>
      </w:pPr>
    </w:p>
    <w:p w:rsidR="00E263D0" w:rsidRPr="00C046ED" w:rsidRDefault="00E263D0" w:rsidP="0002229B">
      <w:pPr>
        <w:spacing w:line="360" w:lineRule="auto"/>
        <w:jc w:val="both"/>
      </w:pPr>
      <w:r w:rsidRPr="00C046ED">
        <w:t xml:space="preserve">2) di </w:t>
      </w:r>
      <w:r w:rsidR="008062A7" w:rsidRPr="00C046ED">
        <w:t xml:space="preserve">approvare </w:t>
      </w:r>
      <w:proofErr w:type="gramStart"/>
      <w:r w:rsidR="008062A7" w:rsidRPr="00C046ED">
        <w:t>l</w:t>
      </w:r>
      <w:r w:rsidR="00C046ED" w:rsidRPr="00C046ED">
        <w:t>a</w:t>
      </w:r>
      <w:r w:rsidR="00AB4096" w:rsidRPr="00C046ED">
        <w:t xml:space="preserve"> </w:t>
      </w:r>
      <w:proofErr w:type="gramEnd"/>
      <w:r w:rsidR="008062A7" w:rsidRPr="00C046ED">
        <w:t>allegat</w:t>
      </w:r>
      <w:r w:rsidR="00C046ED" w:rsidRPr="00C046ED">
        <w:t>a</w:t>
      </w:r>
      <w:r w:rsidR="008062A7" w:rsidRPr="00C046ED">
        <w:t xml:space="preserve"> sched</w:t>
      </w:r>
      <w:r w:rsidR="00C046ED" w:rsidRPr="00C046ED">
        <w:t>a</w:t>
      </w:r>
      <w:r w:rsidR="008062A7" w:rsidRPr="00C046ED">
        <w:t xml:space="preserve"> di fabbricato</w:t>
      </w:r>
      <w:r w:rsidR="002C4D4F" w:rsidRPr="00C046ED">
        <w:t>,</w:t>
      </w:r>
      <w:r w:rsidR="008062A7" w:rsidRPr="00C046ED">
        <w:t xml:space="preserve"> da inserire all’interno della schedatura fabbricati del vigente Regolamento Urbanistico, relativ</w:t>
      </w:r>
      <w:r w:rsidR="00C046ED" w:rsidRPr="00C046ED">
        <w:t>a</w:t>
      </w:r>
      <w:r w:rsidR="008062A7" w:rsidRPr="00C046ED">
        <w:t xml:space="preserve"> ad un </w:t>
      </w:r>
      <w:r w:rsidR="008062A7" w:rsidRPr="002949DD">
        <w:t xml:space="preserve">fabbricato </w:t>
      </w:r>
      <w:r w:rsidR="00AB4096" w:rsidRPr="002949DD">
        <w:rPr>
          <w:szCs w:val="22"/>
        </w:rPr>
        <w:t xml:space="preserve">(scheda </w:t>
      </w:r>
      <w:r w:rsidR="00134132" w:rsidRPr="002949DD">
        <w:rPr>
          <w:szCs w:val="22"/>
        </w:rPr>
        <w:t>4</w:t>
      </w:r>
      <w:r w:rsidR="002949DD" w:rsidRPr="002949DD">
        <w:rPr>
          <w:szCs w:val="22"/>
        </w:rPr>
        <w:t>4</w:t>
      </w:r>
      <w:r w:rsidR="00AB4096" w:rsidRPr="002949DD">
        <w:rPr>
          <w:szCs w:val="22"/>
        </w:rPr>
        <w:t xml:space="preserve">) </w:t>
      </w:r>
      <w:r w:rsidR="00EA1344" w:rsidRPr="002949DD">
        <w:t>classificat</w:t>
      </w:r>
      <w:r w:rsidR="00C046ED" w:rsidRPr="002949DD">
        <w:t>o</w:t>
      </w:r>
      <w:r w:rsidR="008062A7" w:rsidRPr="002949DD">
        <w:t xml:space="preserve"> all’interno</w:t>
      </w:r>
      <w:r w:rsidR="008062A7" w:rsidRPr="00C046ED">
        <w:t xml:space="preserve"> della </w:t>
      </w:r>
      <w:r w:rsidR="008062A7" w:rsidRPr="00E44687">
        <w:t>“</w:t>
      </w:r>
      <w:r w:rsidR="00E44687" w:rsidRPr="00E44687">
        <w:t>Unità di spazio 1 - edifici esistenti al 1883 e relative aree di pertinenza</w:t>
      </w:r>
      <w:r w:rsidR="00E44687">
        <w:t>”</w:t>
      </w:r>
      <w:r w:rsidRPr="00C046ED">
        <w:t>, sit</w:t>
      </w:r>
      <w:r w:rsidR="00C046ED" w:rsidRPr="00C046ED">
        <w:t>o</w:t>
      </w:r>
      <w:r w:rsidRPr="00C046ED">
        <w:t xml:space="preserve"> nel Comune di Crespina </w:t>
      </w:r>
      <w:r w:rsidRPr="007E489C">
        <w:t xml:space="preserve">Lorenzana, </w:t>
      </w:r>
      <w:r w:rsidR="00D222D3" w:rsidRPr="007E489C">
        <w:t xml:space="preserve">, </w:t>
      </w:r>
      <w:proofErr w:type="spellStart"/>
      <w:r w:rsidR="00C046ED" w:rsidRPr="007E489C">
        <w:t>Loc</w:t>
      </w:r>
      <w:proofErr w:type="spellEnd"/>
      <w:r w:rsidR="00C046ED" w:rsidRPr="007E489C">
        <w:rPr>
          <w:szCs w:val="22"/>
        </w:rPr>
        <w:t xml:space="preserve">  </w:t>
      </w:r>
      <w:r w:rsidR="002F31DD" w:rsidRPr="007E489C">
        <w:rPr>
          <w:szCs w:val="22"/>
        </w:rPr>
        <w:t xml:space="preserve">La </w:t>
      </w:r>
      <w:proofErr w:type="spellStart"/>
      <w:r w:rsidR="00C3188C">
        <w:rPr>
          <w:szCs w:val="22"/>
        </w:rPr>
        <w:t>G</w:t>
      </w:r>
      <w:r w:rsidR="007E489C" w:rsidRPr="007E489C">
        <w:rPr>
          <w:szCs w:val="22"/>
        </w:rPr>
        <w:t>inepraia</w:t>
      </w:r>
      <w:proofErr w:type="spellEnd"/>
      <w:r w:rsidR="007E489C" w:rsidRPr="007E489C">
        <w:rPr>
          <w:szCs w:val="22"/>
        </w:rPr>
        <w:t xml:space="preserve"> Cantina</w:t>
      </w:r>
      <w:r w:rsidR="00C046ED" w:rsidRPr="007E489C">
        <w:rPr>
          <w:szCs w:val="22"/>
        </w:rPr>
        <w:t xml:space="preserve"> Via </w:t>
      </w:r>
      <w:r w:rsidR="002F31DD" w:rsidRPr="007E489C">
        <w:rPr>
          <w:szCs w:val="22"/>
        </w:rPr>
        <w:t>Lupinaio</w:t>
      </w:r>
      <w:r w:rsidRPr="007E489C">
        <w:rPr>
          <w:szCs w:val="22"/>
        </w:rPr>
        <w:t xml:space="preserve">, </w:t>
      </w:r>
      <w:r w:rsidR="002949DD" w:rsidRPr="00C9063F">
        <w:rPr>
          <w:szCs w:val="22"/>
        </w:rPr>
        <w:t>catast</w:t>
      </w:r>
      <w:r w:rsidR="002949DD">
        <w:rPr>
          <w:szCs w:val="22"/>
        </w:rPr>
        <w:t>almente</w:t>
      </w:r>
      <w:r w:rsidR="002949DD" w:rsidRPr="00C9063F">
        <w:rPr>
          <w:szCs w:val="22"/>
        </w:rPr>
        <w:t xml:space="preserve"> </w:t>
      </w:r>
      <w:r w:rsidRPr="007E489C">
        <w:rPr>
          <w:szCs w:val="22"/>
        </w:rPr>
        <w:t>identificat</w:t>
      </w:r>
      <w:r w:rsidR="00C046ED" w:rsidRPr="007E489C">
        <w:rPr>
          <w:szCs w:val="22"/>
        </w:rPr>
        <w:t>o</w:t>
      </w:r>
      <w:r w:rsidRPr="00C9063F">
        <w:rPr>
          <w:szCs w:val="22"/>
        </w:rPr>
        <w:t xml:space="preserve"> al</w:t>
      </w:r>
      <w:r w:rsidR="002949DD">
        <w:rPr>
          <w:szCs w:val="22"/>
        </w:rPr>
        <w:t>la</w:t>
      </w:r>
      <w:r w:rsidRPr="00C9063F">
        <w:rPr>
          <w:szCs w:val="22"/>
        </w:rPr>
        <w:t xml:space="preserve"> </w:t>
      </w:r>
      <w:r w:rsidR="002949DD">
        <w:rPr>
          <w:szCs w:val="22"/>
        </w:rPr>
        <w:t>sez. B,</w:t>
      </w:r>
      <w:r w:rsidRPr="007E489C">
        <w:rPr>
          <w:szCs w:val="22"/>
        </w:rPr>
        <w:t xml:space="preserve"> </w:t>
      </w:r>
      <w:r w:rsidRPr="00C3245B">
        <w:rPr>
          <w:szCs w:val="22"/>
        </w:rPr>
        <w:t xml:space="preserve">foglio </w:t>
      </w:r>
      <w:r w:rsidR="00E44687" w:rsidRPr="00C3245B">
        <w:rPr>
          <w:szCs w:val="22"/>
        </w:rPr>
        <w:t>3</w:t>
      </w:r>
      <w:r w:rsidRPr="00C3245B">
        <w:rPr>
          <w:szCs w:val="22"/>
        </w:rPr>
        <w:t xml:space="preserve"> part. </w:t>
      </w:r>
      <w:r w:rsidR="00C3245B" w:rsidRPr="00C3245B">
        <w:rPr>
          <w:szCs w:val="22"/>
        </w:rPr>
        <w:t>147</w:t>
      </w:r>
      <w:r w:rsidR="00C046ED" w:rsidRPr="00C3245B">
        <w:rPr>
          <w:szCs w:val="22"/>
        </w:rPr>
        <w:t xml:space="preserve"> </w:t>
      </w:r>
      <w:r w:rsidRPr="00C3245B">
        <w:rPr>
          <w:szCs w:val="22"/>
        </w:rPr>
        <w:t>e contenent</w:t>
      </w:r>
      <w:r w:rsidR="00C046ED" w:rsidRPr="00C3245B">
        <w:rPr>
          <w:szCs w:val="22"/>
        </w:rPr>
        <w:t>e</w:t>
      </w:r>
      <w:r w:rsidRPr="00C3245B">
        <w:rPr>
          <w:szCs w:val="22"/>
        </w:rPr>
        <w:t xml:space="preserve"> le categorie</w:t>
      </w:r>
      <w:r w:rsidRPr="00C9063F">
        <w:rPr>
          <w:szCs w:val="22"/>
        </w:rPr>
        <w:t xml:space="preserve"> di intervento amme</w:t>
      </w:r>
      <w:r w:rsidRPr="00C046ED">
        <w:rPr>
          <w:szCs w:val="22"/>
        </w:rPr>
        <w:t>sse;</w:t>
      </w:r>
    </w:p>
    <w:p w:rsidR="00E263D0" w:rsidRPr="00C046ED" w:rsidRDefault="00E263D0">
      <w:pPr>
        <w:spacing w:line="360" w:lineRule="auto"/>
        <w:rPr>
          <w:b/>
          <w:bCs/>
        </w:rPr>
      </w:pPr>
    </w:p>
    <w:p w:rsidR="00E263D0" w:rsidRDefault="002F7C43">
      <w:pPr>
        <w:pStyle w:val="Corpodeltesto"/>
        <w:spacing w:line="360" w:lineRule="auto"/>
        <w:rPr>
          <w:szCs w:val="22"/>
        </w:rPr>
      </w:pPr>
      <w:r w:rsidRPr="00C046ED">
        <w:rPr>
          <w:szCs w:val="22"/>
        </w:rPr>
        <w:t>3</w:t>
      </w:r>
      <w:r w:rsidR="00E263D0" w:rsidRPr="00C046ED">
        <w:rPr>
          <w:szCs w:val="22"/>
        </w:rPr>
        <w:t>) di inserire l</w:t>
      </w:r>
      <w:r w:rsidR="00C046ED" w:rsidRPr="00C046ED">
        <w:rPr>
          <w:szCs w:val="22"/>
        </w:rPr>
        <w:t>a</w:t>
      </w:r>
      <w:r w:rsidR="00E263D0" w:rsidRPr="00C046ED">
        <w:rPr>
          <w:szCs w:val="22"/>
        </w:rPr>
        <w:t xml:space="preserve"> sched</w:t>
      </w:r>
      <w:r w:rsidR="00C046ED" w:rsidRPr="00C046ED">
        <w:rPr>
          <w:szCs w:val="22"/>
        </w:rPr>
        <w:t>a</w:t>
      </w:r>
      <w:r w:rsidR="00E263D0" w:rsidRPr="00C046ED">
        <w:rPr>
          <w:szCs w:val="22"/>
        </w:rPr>
        <w:t xml:space="preserve"> suddett</w:t>
      </w:r>
      <w:r w:rsidR="00C046ED" w:rsidRPr="00C046ED">
        <w:rPr>
          <w:szCs w:val="22"/>
        </w:rPr>
        <w:t>a</w:t>
      </w:r>
      <w:r w:rsidR="00E263D0" w:rsidRPr="00C046ED">
        <w:rPr>
          <w:szCs w:val="22"/>
        </w:rPr>
        <w:t xml:space="preserve"> nel registro generale della schedatura dei fabbricati, assegnando all</w:t>
      </w:r>
      <w:r w:rsidR="00C046ED" w:rsidRPr="00C046ED">
        <w:rPr>
          <w:szCs w:val="22"/>
        </w:rPr>
        <w:t>a</w:t>
      </w:r>
      <w:r w:rsidR="00E263D0" w:rsidRPr="00C046ED">
        <w:rPr>
          <w:szCs w:val="22"/>
        </w:rPr>
        <w:t xml:space="preserve"> </w:t>
      </w:r>
      <w:r w:rsidR="00E263D0" w:rsidRPr="002949DD">
        <w:rPr>
          <w:szCs w:val="22"/>
        </w:rPr>
        <w:t>stess</w:t>
      </w:r>
      <w:r w:rsidR="00C046ED" w:rsidRPr="002949DD">
        <w:rPr>
          <w:szCs w:val="22"/>
        </w:rPr>
        <w:t>a</w:t>
      </w:r>
      <w:r w:rsidR="00E263D0" w:rsidRPr="002949DD">
        <w:rPr>
          <w:szCs w:val="22"/>
        </w:rPr>
        <w:t xml:space="preserve"> </w:t>
      </w:r>
      <w:proofErr w:type="gramStart"/>
      <w:r w:rsidR="00E263D0" w:rsidRPr="002949DD">
        <w:rPr>
          <w:szCs w:val="22"/>
        </w:rPr>
        <w:t xml:space="preserve">il numero progressivo </w:t>
      </w:r>
      <w:r w:rsidR="00115998" w:rsidRPr="002949DD">
        <w:rPr>
          <w:szCs w:val="22"/>
        </w:rPr>
        <w:t>4</w:t>
      </w:r>
      <w:r w:rsidR="002949DD" w:rsidRPr="002949DD">
        <w:rPr>
          <w:szCs w:val="22"/>
        </w:rPr>
        <w:t>4</w:t>
      </w:r>
      <w:proofErr w:type="gramEnd"/>
      <w:r w:rsidR="00175B00" w:rsidRPr="002949DD">
        <w:rPr>
          <w:szCs w:val="22"/>
        </w:rPr>
        <w:t xml:space="preserve"> </w:t>
      </w:r>
      <w:r w:rsidR="00E263D0" w:rsidRPr="002949DD">
        <w:rPr>
          <w:szCs w:val="22"/>
        </w:rPr>
        <w:t>della categoria “</w:t>
      </w:r>
      <w:r w:rsidR="002F31DD" w:rsidRPr="002949DD">
        <w:rPr>
          <w:b/>
          <w:szCs w:val="22"/>
        </w:rPr>
        <w:t>E</w:t>
      </w:r>
      <w:r w:rsidRPr="002949DD">
        <w:rPr>
          <w:b/>
          <w:szCs w:val="22"/>
        </w:rPr>
        <w:t>difici</w:t>
      </w:r>
      <w:r w:rsidRPr="002F31DD">
        <w:rPr>
          <w:b/>
          <w:szCs w:val="22"/>
        </w:rPr>
        <w:t xml:space="preserve"> </w:t>
      </w:r>
      <w:r w:rsidR="0002229B" w:rsidRPr="002F31DD">
        <w:rPr>
          <w:b/>
          <w:szCs w:val="22"/>
        </w:rPr>
        <w:t>s</w:t>
      </w:r>
      <w:r w:rsidRPr="002F31DD">
        <w:rPr>
          <w:b/>
          <w:szCs w:val="22"/>
        </w:rPr>
        <w:t>parsi</w:t>
      </w:r>
      <w:r w:rsidRPr="002F31DD">
        <w:rPr>
          <w:szCs w:val="22"/>
        </w:rPr>
        <w:t xml:space="preserve"> </w:t>
      </w:r>
      <w:r w:rsidR="002F31DD" w:rsidRPr="002F31DD">
        <w:rPr>
          <w:b/>
          <w:szCs w:val="22"/>
        </w:rPr>
        <w:t>nel territorio</w:t>
      </w:r>
      <w:r w:rsidR="00E263D0" w:rsidRPr="00C046ED">
        <w:rPr>
          <w:szCs w:val="22"/>
        </w:rPr>
        <w:t>” che con il presente atto diventa parte integrante del vigente Regolamento Urbanistico;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FE6D02" w:rsidRPr="00EA1344" w:rsidRDefault="00FE6D02" w:rsidP="00FE6D02">
      <w:pPr>
        <w:pStyle w:val="Corpodeltesto"/>
        <w:spacing w:line="360" w:lineRule="auto"/>
        <w:rPr>
          <w:rStyle w:val="CitazioneHTML"/>
          <w:i w:val="0"/>
          <w:iCs w:val="0"/>
        </w:rPr>
      </w:pPr>
      <w:r>
        <w:rPr>
          <w:bCs/>
          <w:szCs w:val="22"/>
        </w:rPr>
        <w:t>4) di dare atto che la bozza di deliberazione comprensiva del relativo allegato è stata pubblicata nella sezione Amministrazione Trasparente – Pianificazione e governo del territorio – 201</w:t>
      </w:r>
      <w:r w:rsidR="006C14AD">
        <w:rPr>
          <w:bCs/>
          <w:szCs w:val="22"/>
        </w:rPr>
        <w:t>7</w:t>
      </w:r>
      <w:r>
        <w:rPr>
          <w:bCs/>
          <w:szCs w:val="22"/>
        </w:rPr>
        <w:t>, all’interno del sito del Comune di Crespina Lorenzana,</w:t>
      </w:r>
      <w:r>
        <w:rPr>
          <w:bCs/>
          <w:color w:val="FF0000"/>
          <w:szCs w:val="22"/>
        </w:rPr>
        <w:t xml:space="preserve">  </w:t>
      </w:r>
      <w:hyperlink r:id="rId5" w:history="1">
        <w:r w:rsidRPr="00EA1344">
          <w:rPr>
            <w:rStyle w:val="Collegamentoipertestuale"/>
            <w:b/>
            <w:bCs/>
            <w:color w:val="auto"/>
          </w:rPr>
          <w:t>www.comune.crespinalorenzana.pi.it</w:t>
        </w:r>
      </w:hyperlink>
      <w:r w:rsidRPr="00EA1344">
        <w:rPr>
          <w:rStyle w:val="CitazioneHTML"/>
          <w:b/>
          <w:bCs/>
        </w:rPr>
        <w:t>;</w:t>
      </w:r>
    </w:p>
    <w:p w:rsidR="00FE6D02" w:rsidRDefault="00FE6D02" w:rsidP="002F7C43">
      <w:pPr>
        <w:pStyle w:val="Corpodeltesto"/>
        <w:spacing w:line="360" w:lineRule="auto"/>
        <w:rPr>
          <w:szCs w:val="22"/>
        </w:rPr>
      </w:pPr>
    </w:p>
    <w:p w:rsidR="00E263D0" w:rsidRPr="00A23E89" w:rsidRDefault="00FE6D02" w:rsidP="00A23E89">
      <w:pPr>
        <w:pStyle w:val="Corpodeltesto"/>
        <w:spacing w:line="360" w:lineRule="auto"/>
        <w:rPr>
          <w:b/>
          <w:bCs/>
        </w:rPr>
      </w:pPr>
      <w:r>
        <w:rPr>
          <w:szCs w:val="22"/>
        </w:rPr>
        <w:t>5</w:t>
      </w:r>
      <w:r w:rsidR="00E263D0">
        <w:rPr>
          <w:szCs w:val="22"/>
        </w:rPr>
        <w:t>) di dichiarare con separata ed unanime votazione il presente atto immediatamente eseguibile ai sensi dell’art. 134 comma 4 dl D.</w:t>
      </w:r>
      <w:r w:rsidR="00EA1344">
        <w:rPr>
          <w:szCs w:val="22"/>
        </w:rPr>
        <w:t xml:space="preserve"> </w:t>
      </w:r>
      <w:r w:rsidR="00E263D0">
        <w:rPr>
          <w:szCs w:val="22"/>
        </w:rPr>
        <w:t>Lgs. 267/2000.</w:t>
      </w:r>
    </w:p>
    <w:sectPr w:rsidR="00E263D0" w:rsidRPr="00A23E89" w:rsidSect="00076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CE"/>
    <w:multiLevelType w:val="hybridMultilevel"/>
    <w:tmpl w:val="E40C5B2A"/>
    <w:lvl w:ilvl="0" w:tplc="E982E2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C737DC"/>
    <w:multiLevelType w:val="hybridMultilevel"/>
    <w:tmpl w:val="250A7B4E"/>
    <w:lvl w:ilvl="0" w:tplc="C1AC71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001768"/>
    <w:multiLevelType w:val="hybridMultilevel"/>
    <w:tmpl w:val="37C298DE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0BB6"/>
    <w:multiLevelType w:val="hybridMultilevel"/>
    <w:tmpl w:val="586CA2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10579"/>
    <w:multiLevelType w:val="hybridMultilevel"/>
    <w:tmpl w:val="24809C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05A68"/>
    <w:multiLevelType w:val="hybridMultilevel"/>
    <w:tmpl w:val="B350B1DE"/>
    <w:lvl w:ilvl="0" w:tplc="ED5684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BF505A"/>
    <w:multiLevelType w:val="hybridMultilevel"/>
    <w:tmpl w:val="E3B419D6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12B6"/>
    <w:multiLevelType w:val="hybridMultilevel"/>
    <w:tmpl w:val="5AA2717E"/>
    <w:lvl w:ilvl="0" w:tplc="7D442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B49EB"/>
    <w:multiLevelType w:val="hybridMultilevel"/>
    <w:tmpl w:val="F8AA1CBC"/>
    <w:lvl w:ilvl="0" w:tplc="FF168C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B6EDB7E">
      <w:start w:val="5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4126409"/>
    <w:multiLevelType w:val="hybridMultilevel"/>
    <w:tmpl w:val="FCC2254C"/>
    <w:lvl w:ilvl="0" w:tplc="1F3461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F125D"/>
    <w:multiLevelType w:val="hybridMultilevel"/>
    <w:tmpl w:val="6220E228"/>
    <w:lvl w:ilvl="0" w:tplc="BDE0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832A4"/>
    <w:multiLevelType w:val="hybridMultilevel"/>
    <w:tmpl w:val="24FAF16C"/>
    <w:lvl w:ilvl="0" w:tplc="612083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42DF"/>
    <w:multiLevelType w:val="hybridMultilevel"/>
    <w:tmpl w:val="AD062A9C"/>
    <w:lvl w:ilvl="0" w:tplc="273483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73EA9"/>
    <w:multiLevelType w:val="hybridMultilevel"/>
    <w:tmpl w:val="9BEC1BE0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90ABC"/>
    <w:multiLevelType w:val="hybridMultilevel"/>
    <w:tmpl w:val="DA602F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E37124"/>
    <w:multiLevelType w:val="hybridMultilevel"/>
    <w:tmpl w:val="7812EE28"/>
    <w:lvl w:ilvl="0" w:tplc="C5A84B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93C584F"/>
    <w:multiLevelType w:val="hybridMultilevel"/>
    <w:tmpl w:val="F3186CFE"/>
    <w:lvl w:ilvl="0" w:tplc="00D8A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8D7BC2"/>
    <w:multiLevelType w:val="hybridMultilevel"/>
    <w:tmpl w:val="B0DA1D58"/>
    <w:lvl w:ilvl="0" w:tplc="5FB03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341B3"/>
    <w:multiLevelType w:val="hybridMultilevel"/>
    <w:tmpl w:val="2216F61C"/>
    <w:lvl w:ilvl="0" w:tplc="01F44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41FBD"/>
    <w:multiLevelType w:val="hybridMultilevel"/>
    <w:tmpl w:val="7D84900C"/>
    <w:lvl w:ilvl="0" w:tplc="E682B13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F01D26"/>
    <w:multiLevelType w:val="hybridMultilevel"/>
    <w:tmpl w:val="BF4A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B170F"/>
    <w:multiLevelType w:val="hybridMultilevel"/>
    <w:tmpl w:val="F53EE0E4"/>
    <w:lvl w:ilvl="0" w:tplc="BD3C3D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D35C27"/>
    <w:multiLevelType w:val="hybridMultilevel"/>
    <w:tmpl w:val="F85430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C33BB"/>
    <w:multiLevelType w:val="hybridMultilevel"/>
    <w:tmpl w:val="AE72F76C"/>
    <w:lvl w:ilvl="0" w:tplc="E682B13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537771"/>
    <w:multiLevelType w:val="hybridMultilevel"/>
    <w:tmpl w:val="E98418A4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8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23"/>
  </w:num>
  <w:num w:numId="14">
    <w:abstractNumId w:val="2"/>
  </w:num>
  <w:num w:numId="15">
    <w:abstractNumId w:val="24"/>
  </w:num>
  <w:num w:numId="16">
    <w:abstractNumId w:val="19"/>
  </w:num>
  <w:num w:numId="17">
    <w:abstractNumId w:val="14"/>
  </w:num>
  <w:num w:numId="18">
    <w:abstractNumId w:val="20"/>
  </w:num>
  <w:num w:numId="19">
    <w:abstractNumId w:val="4"/>
  </w:num>
  <w:num w:numId="20">
    <w:abstractNumId w:val="22"/>
  </w:num>
  <w:num w:numId="21">
    <w:abstractNumId w:val="12"/>
  </w:num>
  <w:num w:numId="22">
    <w:abstractNumId w:val="3"/>
  </w:num>
  <w:num w:numId="23">
    <w:abstractNumId w:val="21"/>
  </w:num>
  <w:num w:numId="2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A7"/>
    <w:rsid w:val="00021858"/>
    <w:rsid w:val="0002229B"/>
    <w:rsid w:val="000734EE"/>
    <w:rsid w:val="00076EB2"/>
    <w:rsid w:val="000977D3"/>
    <w:rsid w:val="000E31D8"/>
    <w:rsid w:val="000E6635"/>
    <w:rsid w:val="00115998"/>
    <w:rsid w:val="00134132"/>
    <w:rsid w:val="00164EE0"/>
    <w:rsid w:val="001678D7"/>
    <w:rsid w:val="00175B00"/>
    <w:rsid w:val="001D148E"/>
    <w:rsid w:val="00206F5F"/>
    <w:rsid w:val="00250066"/>
    <w:rsid w:val="00286516"/>
    <w:rsid w:val="002949DD"/>
    <w:rsid w:val="002C4D4F"/>
    <w:rsid w:val="002F31DD"/>
    <w:rsid w:val="002F7C43"/>
    <w:rsid w:val="00314D16"/>
    <w:rsid w:val="00343E8B"/>
    <w:rsid w:val="003C2816"/>
    <w:rsid w:val="004410D1"/>
    <w:rsid w:val="00554EDB"/>
    <w:rsid w:val="00564016"/>
    <w:rsid w:val="006455BB"/>
    <w:rsid w:val="006C14AD"/>
    <w:rsid w:val="006E676B"/>
    <w:rsid w:val="0077043D"/>
    <w:rsid w:val="007E489C"/>
    <w:rsid w:val="008062A7"/>
    <w:rsid w:val="008A212F"/>
    <w:rsid w:val="009575ED"/>
    <w:rsid w:val="00960CF2"/>
    <w:rsid w:val="00963481"/>
    <w:rsid w:val="009D281D"/>
    <w:rsid w:val="00A23E89"/>
    <w:rsid w:val="00A27785"/>
    <w:rsid w:val="00AB4096"/>
    <w:rsid w:val="00B66F4F"/>
    <w:rsid w:val="00BE2FFE"/>
    <w:rsid w:val="00C046ED"/>
    <w:rsid w:val="00C3188C"/>
    <w:rsid w:val="00C3245B"/>
    <w:rsid w:val="00C638C9"/>
    <w:rsid w:val="00C9063F"/>
    <w:rsid w:val="00D222D3"/>
    <w:rsid w:val="00D31939"/>
    <w:rsid w:val="00D41004"/>
    <w:rsid w:val="00D50A59"/>
    <w:rsid w:val="00DC13B6"/>
    <w:rsid w:val="00DF5DA5"/>
    <w:rsid w:val="00E263D0"/>
    <w:rsid w:val="00E44687"/>
    <w:rsid w:val="00E95374"/>
    <w:rsid w:val="00EA1344"/>
    <w:rsid w:val="00EA40F6"/>
    <w:rsid w:val="00F22918"/>
    <w:rsid w:val="00F54F72"/>
    <w:rsid w:val="00F60117"/>
    <w:rsid w:val="00F91E25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6EB2"/>
    <w:pPr>
      <w:keepNext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076EB2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jc w:val="both"/>
      <w:outlineLvl w:val="1"/>
    </w:pPr>
    <w:rPr>
      <w:sz w:val="28"/>
      <w:szCs w:val="22"/>
    </w:rPr>
  </w:style>
  <w:style w:type="paragraph" w:styleId="Titolo3">
    <w:name w:val="heading 3"/>
    <w:basedOn w:val="Normale"/>
    <w:next w:val="Normale"/>
    <w:qFormat/>
    <w:rsid w:val="00076EB2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076EB2"/>
    <w:pPr>
      <w:keepNext/>
      <w:jc w:val="center"/>
      <w:outlineLvl w:val="3"/>
    </w:pPr>
    <w:rPr>
      <w:rFonts w:ascii="Tahoma" w:hAnsi="Tahoma" w:cs="Tahoma"/>
      <w:b/>
      <w:bCs/>
      <w:color w:val="FF0000"/>
      <w:sz w:val="20"/>
      <w:szCs w:val="20"/>
    </w:rPr>
  </w:style>
  <w:style w:type="paragraph" w:styleId="Titolo5">
    <w:name w:val="heading 5"/>
    <w:basedOn w:val="Normale"/>
    <w:next w:val="Normale"/>
    <w:qFormat/>
    <w:rsid w:val="00076EB2"/>
    <w:pPr>
      <w:keepNext/>
      <w:jc w:val="center"/>
      <w:outlineLvl w:val="4"/>
    </w:pPr>
    <w:rPr>
      <w:rFonts w:ascii="Arial Narrow" w:eastAsia="Arial Unicode MS" w:hAnsi="Arial Narrow" w:cs="Arial Unicode MS"/>
      <w:u w:val="single"/>
    </w:rPr>
  </w:style>
  <w:style w:type="paragraph" w:styleId="Titolo6">
    <w:name w:val="heading 6"/>
    <w:basedOn w:val="Normale"/>
    <w:next w:val="Normale"/>
    <w:qFormat/>
    <w:rsid w:val="00076EB2"/>
    <w:pPr>
      <w:keepNext/>
      <w:jc w:val="center"/>
      <w:outlineLvl w:val="5"/>
    </w:pPr>
    <w:rPr>
      <w:rFonts w:eastAsia="Arial Unicode MS"/>
      <w:sz w:val="36"/>
    </w:rPr>
  </w:style>
  <w:style w:type="paragraph" w:styleId="Titolo7">
    <w:name w:val="heading 7"/>
    <w:basedOn w:val="Normale"/>
    <w:next w:val="Normale"/>
    <w:qFormat/>
    <w:rsid w:val="00076EB2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rsid w:val="00076EB2"/>
    <w:pPr>
      <w:keepNext/>
      <w:jc w:val="center"/>
      <w:outlineLvl w:val="7"/>
    </w:pPr>
    <w:rPr>
      <w:rFonts w:ascii="Arial Narrow" w:hAnsi="Arial Narrow"/>
      <w:b/>
      <w:bCs/>
      <w:sz w:val="28"/>
    </w:rPr>
  </w:style>
  <w:style w:type="paragraph" w:styleId="Titolo9">
    <w:name w:val="heading 9"/>
    <w:basedOn w:val="Normale"/>
    <w:next w:val="Normale"/>
    <w:qFormat/>
    <w:rsid w:val="00076EB2"/>
    <w:pPr>
      <w:keepNext/>
      <w:outlineLvl w:val="8"/>
    </w:pPr>
    <w:rPr>
      <w:rFonts w:ascii="Tahoma" w:hAnsi="Tahoma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076EB2"/>
    <w:pPr>
      <w:ind w:firstLine="540"/>
    </w:pPr>
  </w:style>
  <w:style w:type="paragraph" w:styleId="Corpodeltesto">
    <w:name w:val="Body Text"/>
    <w:basedOn w:val="Normale"/>
    <w:semiHidden/>
    <w:rsid w:val="00076EB2"/>
    <w:pPr>
      <w:jc w:val="both"/>
    </w:pPr>
  </w:style>
  <w:style w:type="paragraph" w:styleId="Titolo">
    <w:name w:val="Title"/>
    <w:basedOn w:val="Normale"/>
    <w:qFormat/>
    <w:rsid w:val="00076EB2"/>
    <w:pPr>
      <w:jc w:val="center"/>
    </w:pPr>
    <w:rPr>
      <w:b/>
      <w:bCs/>
      <w:szCs w:val="20"/>
    </w:rPr>
  </w:style>
  <w:style w:type="character" w:customStyle="1" w:styleId="FontStyle31">
    <w:name w:val="Font Style31"/>
    <w:basedOn w:val="Carpredefinitoparagrafo"/>
    <w:rsid w:val="00076EB2"/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076EB2"/>
    <w:pPr>
      <w:ind w:left="708"/>
      <w:jc w:val="both"/>
    </w:pPr>
  </w:style>
  <w:style w:type="paragraph" w:styleId="Paragrafoelenco">
    <w:name w:val="List Paragraph"/>
    <w:basedOn w:val="Normale"/>
    <w:qFormat/>
    <w:rsid w:val="00076EB2"/>
    <w:pPr>
      <w:spacing w:line="360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semiHidden/>
    <w:rsid w:val="00076EB2"/>
    <w:pPr>
      <w:ind w:left="720"/>
      <w:jc w:val="both"/>
    </w:pPr>
    <w:rPr>
      <w:i/>
      <w:iCs/>
    </w:rPr>
  </w:style>
  <w:style w:type="paragraph" w:styleId="Corpodeltesto2">
    <w:name w:val="Body Text 2"/>
    <w:basedOn w:val="Normale"/>
    <w:semiHidden/>
    <w:rsid w:val="00076EB2"/>
    <w:pPr>
      <w:spacing w:line="360" w:lineRule="auto"/>
      <w:jc w:val="both"/>
    </w:pPr>
    <w:rPr>
      <w:i/>
      <w:iCs/>
    </w:rPr>
  </w:style>
  <w:style w:type="paragraph" w:styleId="Corpodeltesto3">
    <w:name w:val="Body Text 3"/>
    <w:basedOn w:val="Normale"/>
    <w:semiHidden/>
    <w:rsid w:val="00076EB2"/>
    <w:pPr>
      <w:spacing w:line="360" w:lineRule="auto"/>
    </w:pPr>
    <w:rPr>
      <w:i/>
      <w:iCs/>
    </w:rPr>
  </w:style>
  <w:style w:type="paragraph" w:customStyle="1" w:styleId="Default">
    <w:name w:val="Default"/>
    <w:rsid w:val="00076E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sid w:val="00FE6D02"/>
    <w:rPr>
      <w:color w:val="0000FF"/>
      <w:u w:val="single"/>
    </w:rPr>
  </w:style>
  <w:style w:type="character" w:styleId="CitazioneHTML">
    <w:name w:val="HTML Cite"/>
    <w:basedOn w:val="Carpredefinitoparagrafo"/>
    <w:semiHidden/>
    <w:unhideWhenUsed/>
    <w:rsid w:val="00FE6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crespinalorenzana.p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Crespina</Company>
  <LinksUpToDate>false</LinksUpToDate>
  <CharactersWithSpaces>4036</CharactersWithSpaces>
  <SharedDoc>false</SharedDoc>
  <HLinks>
    <vt:vector size="6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http://www.comune.crespinalorenzana.pi.it/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cp:lastModifiedBy> </cp:lastModifiedBy>
  <cp:revision>11</cp:revision>
  <cp:lastPrinted>2015-04-27T08:47:00Z</cp:lastPrinted>
  <dcterms:created xsi:type="dcterms:W3CDTF">2016-12-12T11:46:00Z</dcterms:created>
  <dcterms:modified xsi:type="dcterms:W3CDTF">2017-05-19T07:06:00Z</dcterms:modified>
</cp:coreProperties>
</file>